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Erstellung eines Maßnahmenplans zur Umsetzung der UN-Behindertenrechtskonvention für den Landkreis Gotha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LRAGTH-2026-05-20/0046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Erstellung eines Maßnahmenplans zur Umsetzung der
UN-Behindertenrechtskonvention für den Landkreis Gotha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